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3D9" w:rsidRDefault="00CC63D9" w:rsidP="00CC63D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63D9">
        <w:rPr>
          <w:rFonts w:ascii="Times New Roman" w:hAnsi="Times New Roman" w:cs="Times New Roman"/>
          <w:b/>
          <w:sz w:val="32"/>
          <w:szCs w:val="32"/>
        </w:rPr>
        <w:t xml:space="preserve">Тема: Сестринский процесс при ревматоидном артрите и </w:t>
      </w:r>
      <w:proofErr w:type="spellStart"/>
      <w:r w:rsidRPr="00CC63D9">
        <w:rPr>
          <w:rFonts w:ascii="Times New Roman" w:hAnsi="Times New Roman" w:cs="Times New Roman"/>
          <w:b/>
          <w:sz w:val="32"/>
          <w:szCs w:val="32"/>
        </w:rPr>
        <w:t>остеоартрозе</w:t>
      </w:r>
      <w:proofErr w:type="spellEnd"/>
      <w:r w:rsidRPr="00CC63D9">
        <w:rPr>
          <w:rFonts w:ascii="Times New Roman" w:hAnsi="Times New Roman" w:cs="Times New Roman"/>
          <w:b/>
          <w:sz w:val="32"/>
          <w:szCs w:val="32"/>
        </w:rPr>
        <w:t>.</w:t>
      </w:r>
    </w:p>
    <w:p w:rsidR="00CC63D9" w:rsidRPr="00CC63D9" w:rsidRDefault="00CC63D9" w:rsidP="00CC63D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b/>
          <w:sz w:val="28"/>
          <w:szCs w:val="28"/>
        </w:rPr>
        <w:t>Ревматоидный артрит</w:t>
      </w:r>
      <w:r w:rsidRPr="00CC63D9">
        <w:rPr>
          <w:rFonts w:ascii="Times New Roman" w:hAnsi="Times New Roman" w:cs="Times New Roman"/>
          <w:sz w:val="28"/>
          <w:szCs w:val="28"/>
        </w:rPr>
        <w:t xml:space="preserve"> - аутоиммунное заболевание неизвестной этиологии, для которого характерны симметричный эрозивный артрит (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синовиит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) и широкий спектр внесуставных (системных) проявлений. Ревматоидный артрит является одним из весьма распространенных заболеваний, причем заболеваемость им за последние 50--60 лет увеличилась. Через 5 лет от начала заболевания, несмотря на лечение "базисными" препаратами, 16% пациентов теряют трудоспособность, а через 20 лет - 90%, треть всех пациентов становятся полными инвалидами.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Жизненный прогноз у пациентов с ревматоидным артритом такой же неблагоприятный, как и при лимфогранулематозе, сахарном диабете 2 типа.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Одной из причин неблагоприятного прогноза при ревматоидном артрите является несвоевременная постановка диагноза. В последние годы в лечении РА достигнуты существенные успехи. Использование современных базисных препаратов позволило достичь у многих пациентов существенного снижения активности заболевания (70% "ответы" по критериям Американской коллегии ревматологов - АКР) и в целом улучшение прогноза заболевания.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Распространенность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реваматоидного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артрита около 1% населения в мире, а экономические потери от ревматоидного артрита для общества можно сопоставить с ишемической болезнью сердца. Ревматоидный артрит регистрируется во всех странах мира и во всех климатогеографических зонах с частотой от 0,6 до 1,3%. Распространенность ревматоидного артрита среди населения в целом составляет около 0,8%; женщины болеют ревматоидным артритом примерно в 3 раза чаще. Возраст, в котором у большинства пациентов начинается ревматоидный артрит составляет - 30-50 лет. С возрастом распространенность заболевания увеличивается, а ее половые различия сглаживаются. У женщин в 60-64 лет ревматоидный артрит возникает в 6 раз чаще, чем у женщин 18-29 лет. Имеются данные о генетической предрасположенности к ревматоидному артриту - среди ближайших родственников больных ревматоидным артритом - распространенность тяжелых форм заболевания в 4 раза выше, чем среди населения в целом.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F2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63D9">
        <w:rPr>
          <w:rFonts w:ascii="Times New Roman" w:hAnsi="Times New Roman" w:cs="Times New Roman"/>
          <w:b/>
          <w:sz w:val="28"/>
          <w:szCs w:val="28"/>
        </w:rPr>
        <w:t>Остеоартроз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- является наиболее распространенной формой суставной патологии, им болеет 10-12% населения. Так же самыми частыми заболеваниями опорно-двигательного аппарата. Им страдает не менее 20% населения земного шара. Заболевание обычно начинается в возрасте старше 40 лет. Рентгенологические признаки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остеоартроза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обнаруживают у 50% людей в возрасте 55 лет и у 80% людей старше 75 лет.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Остеоартроз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коленного сустава (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гонартроз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) чаще развивается у женщин, а тазобедренного сустава (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коксартроз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 - у мужчин. До 50-летнего возраста распространенность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остеоартроза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в большинстве случаев выше у мужчин по сравнению с женщинами. После 50 лет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остеоартроз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коленных суставов, суставов кистей и стоп чаще наблюдается у женщин.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Остеоартроз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встречается у молодых лиц, может развиваться после травм суставов, воспалительных процессов, на фоне врожденной патологии опорно-двигательного аппарата.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C63D9">
        <w:rPr>
          <w:rFonts w:ascii="Times New Roman" w:hAnsi="Times New Roman" w:cs="Times New Roman"/>
          <w:b/>
          <w:i/>
          <w:sz w:val="28"/>
          <w:szCs w:val="28"/>
        </w:rPr>
        <w:lastRenderedPageBreak/>
        <w:t>1. Ревматоидный артрит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Ревматоидный артрит - хроническое заболевание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имунно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-воспалительной природы, приводящее к стойким деформациям пораженных суставов и нарушению их функциональной способности.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Этиология и предрасполагающие факторы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Причины развития болезни не установлены. Достоверно доказано, что в организме больных ревматоидным артритом вырабатывается особый белок - так называемый ревматоидный фактор. Этот белок, соединяясь с другими белками сыворотки крови (иммунные комплексы), откладывается в синовиальной оболочке сустава и вызывает ее воспаление. Кроме того, эти комплексы могут откладываться в стенке мелких сосудов внутренних органов (почки, сердце, печень, легкие), вызывая их последующее поражение.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Отмечено, что ревматоидный артрит чаще встречается в странах с холодным влажным климатом. Непосредственно развитию болезни могут предшествовать переохлаждение, неспецифическая инфекция (ангина, обострение хронического тонзиллита, ОРВИ). Имеют значение также неблагоприятные условия работы: пребывание в холодном помещении с повышенной влажностью, сочетающееся с тяжелой физической работой. В последнее время изучается роль наследственности. Вероятно, она имеет значение в передаче типа реакции организма на воздействие повреждающего фактора (например, стрептококковой инфекции).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Патогенез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Развивается в результате инфекции, вызывающей нарушения иммунной системы у наследственно предрасположенных лиц; при этом образуются т. н. иммунные комплексы (из антител, вирусов и проч.), которые откладываются в тканях и приводят к повреждению суставов. Патогенез связан с аутоиммунными нарушениями, в первую очередь с ревматоидными факторами (антителами к иммуноглобулинам) 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иммунокомплексными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процессами, которые приводят к развитию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синовита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а в ряде случаев 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генерализованного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васкулита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. Деформацию суставов при РА связывают с образованием и разрастанием в синовиальной оболочке грануляционной ткани, которая постепенно разрушает хрящ 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субхондральные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отделы костей с возникновением эрозий, развитием склеротических изменений, фиброзного, а затем и костного анкилоза. Характерные подвывихи и контрактуры обусловлены отчасти и изменениями сухожилий, серозных сумок и капсулы сустава.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Клиническая картина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В самом начале болезни отмечаются: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повышение температуры тела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появление болей и воспалительных изменений в суставах, утомляемостью,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снижением аппетита,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lastRenderedPageBreak/>
        <w:t>· слабостью и неспецифическими симптомами поражения опорно-двигательного аппарата в отсутствие явных признаков артрита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суставы увеличиваются в объеме.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кожа над ними часто гиперемирована температура ее повышена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движения в суставах болезненны и вследствие этого ограничены.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характерно ощущение скованности в суставах по утрам, исчезающее к середине или концу дня.</w:t>
      </w:r>
    </w:p>
    <w:p w:rsidR="00F54CF1" w:rsidRPr="00CC63D9" w:rsidRDefault="00F54CF1" w:rsidP="00CC63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Чем длительнее держится ощущение скованности, тем болезнь протекает тяжелее.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Поражаются мелкие суставы кисти: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проксимальные,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пястно-фаланговые,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· </w:t>
      </w:r>
      <w:proofErr w:type="gramStart"/>
      <w:r w:rsidRPr="00CC63D9">
        <w:rPr>
          <w:rFonts w:ascii="Times New Roman" w:hAnsi="Times New Roman" w:cs="Times New Roman"/>
          <w:sz w:val="28"/>
          <w:szCs w:val="28"/>
        </w:rPr>
        <w:t>лучезапястные..</w:t>
      </w:r>
      <w:proofErr w:type="gramEnd"/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При длительном течении болезни происходит: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резкая деформация суставов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развиваются анкилозы.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Пораженные суставы практически неподвижны, причем не столько вследствие болей, сколько в результате внутрисуставных сращений, рубцовых изменений капсулы сустава и связочного аппарата, приводящих к подвывихам суставов.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По мере течения болезни развивается атрофия мышц, приводящих в движение пораженный сустав.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· Масса тела больных снижается.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Эти симптомы могут сохраняться в течение нескольких недель или месяцев и часто затрудняют диагностику ревматоидного артрита.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По мере прогрессирования ревматоидного артрита появляются характерные для него симптомы, включая симметричный артрит с поражением суставов кистей, стоп, коленных и лучезапястных суставов.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У 10% пациентов наблюдается более быстрое развитие полиартрита, часто в сочетании с общими симптомами: лихорадкой, увеличением лимфоузлов 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спленомегалией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У 30% больных ревматоидным артритом - начальные симптомы заболевания ограничиваются признаками поражения одного или нескольких суставов. Впоследствии поражение суставов обычно приобретает симметричный характер, хотя у некоторых больных оно может оставаться асимметричным.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Классификация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А. Формы: 1. РА (с уточнением - полиартрит,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олигоартрит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моноартрит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).2. РА с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сиcтемными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проявлениями (уточнить, какими).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Б. Иммунологические особенности: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серопозитивный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серонегативный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(по выявлению в крови РФ)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lastRenderedPageBreak/>
        <w:t>В. Течение: 1. Медленно прогрессирующий. 2. Быстро прогрессирующий.3. Без заметного прогрессирования.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Cтепень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активности: 1. Ремиссия. 2. Минимальная активность. 3. Средняя активность. 4. Высокая активность.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Д. Функциональные способности больного: 1. Профессиональная трудоспособность сохранена. 2. Профессиональная способность утрачена. 3. Утрачена способность к самообслуживанию.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Е. Стадии болезни (определяются рентгенологически)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C63D9">
        <w:rPr>
          <w:rFonts w:ascii="Times New Roman" w:hAnsi="Times New Roman" w:cs="Times New Roman"/>
          <w:i/>
          <w:sz w:val="28"/>
          <w:szCs w:val="28"/>
        </w:rPr>
        <w:t>Выделяют 4 стадии ревматоидного артрита: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I (начальная) - только околосуставный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остеопароз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II -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остеопароз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+ сужение суставной щели;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III -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остеопароз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+ сужение суставной щели + эрозия костей;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IV - сочетание признаков III стадии и анкилоза сустава.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Диагностика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Основой диагностики ревматоидного артрита являются клинические проявления заболевания, лабораторные данные, а также рентгенологическое исследование суставов. При наличии любых четырех из семи указанных ниже критериев диагностируют ревматоидный артрит. Критерии с 1-го по 4-й должны присутствовать у больного не менее 6 недель.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1. Утренняя скованность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2. Артрит трех или большего числа суставов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3. Артрит суставов кисти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4. Симметричный артрит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5. Ревматоидные узелки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6. Ревматоидный фактор в сыворотке крови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7. Рентгенологические изменения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Клинический анализ крови - лейкоцитоз, увеличение СОЭ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Биохимический анализ крови - ревматоидный фактор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Рентгенологическое исследование - сужение суставной щели, разряжение костной ткани, дефекты суставных поверхностей, деформация суставов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Осложнения ревматоидного артрита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Вовлечение в процесс внутренних органов ведет к развитию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гломерулонефрита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или амилоидоза (выявляются практически исключительно изменения в моче, тогда как артериальная гипертензия и отеки отсутствуют). Поражение сердца проявляется в виде миокарда (симптомы выражены незначительно и заключаются в появлении неприятных ощущений со стороны сердца, изменений ЭКГ). Крайне редко развиваются поражения клапанного аппарата сердца: недостаточность аортального или митрального клапана. В </w:t>
      </w:r>
      <w:r w:rsidRPr="00CC63D9">
        <w:rPr>
          <w:rFonts w:ascii="Times New Roman" w:hAnsi="Times New Roman" w:cs="Times New Roman"/>
          <w:sz w:val="28"/>
          <w:szCs w:val="28"/>
        </w:rPr>
        <w:lastRenderedPageBreak/>
        <w:t>отличие от ревматизма, при котором поражение клапанов сердца резко выражено, так что порок сердца является главенствующим в клинической картине болезни, при ревматоидном артрите порок сердца выражен незначительно и не оказывает заметного влияния на проявления заболевания. "Ревматоидные пневмонии" у больных ревматоидным артритом протекают по типу хронических, плохо поддаются лечению антибиотиками и быстро проходят при проведении терапии, направленной на саму болезнь (нестероидные противовоспалительные препараты, кортикостероидные гормоны).</w:t>
      </w:r>
      <w:r w:rsidRPr="00CC63D9">
        <w:rPr>
          <w:rFonts w:ascii="Times New Roman" w:hAnsi="Times New Roman" w:cs="Times New Roman"/>
          <w:sz w:val="28"/>
          <w:szCs w:val="28"/>
        </w:rPr>
        <w:cr/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t>Принципы лечения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При отсутствии внесуставных проявлений начинают с подбора нестероидных противовоспалительных средств: ацетилсалициловой кислоты (2-3 г/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индометацина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(100-150 мг/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вольтарена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(100-150 мг/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бруфена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(1-2 г/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); их применяют длительно, годами.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Одновременно используют гормональные кортикостероидные препараты: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гидрокартизон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преднизалон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кеналог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Прогрессирование болезни, несмотря на указанную терапию, является показанием для присоединения базисных средств: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Кризанола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D-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пеницилламина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делагила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левамизола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Эти препараты действуют медленно, поэтому должны применятся не менее 6 месяцев, а при значительном лечебном эффекте и годами.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Кортикостероиды внутрь необходимо назначать как можно реже, обычно при выраженных болях в суставах,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некупирующихся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не стероидными противовоспалительными препаратами и внутрисуставным введением кортикостероидов, в небольших дозах (не более 10 мг/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преднизалона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), на небольшой срок и в сочетании с базисными средствами, позволяющими впоследствии уменьшить дозу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гармонов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и полностью их отменить. Кортикостероиды абсолютно показаны при наличии высокой лихорадки,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генерализованного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васкулита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. Иммунодепрессанты (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хлорбутин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азатиопирин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циклофосфамид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 являются препаратами выбора при наличии ярких внесуставных </w:t>
      </w:r>
      <w:proofErr w:type="gramStart"/>
      <w:r w:rsidRPr="00CC63D9">
        <w:rPr>
          <w:rFonts w:ascii="Times New Roman" w:hAnsi="Times New Roman" w:cs="Times New Roman"/>
          <w:sz w:val="28"/>
          <w:szCs w:val="28"/>
        </w:rPr>
        <w:t>проявлений(</w:t>
      </w:r>
      <w:proofErr w:type="spellStart"/>
      <w:proofErr w:type="gramEnd"/>
      <w:r w:rsidRPr="00CC63D9">
        <w:rPr>
          <w:rFonts w:ascii="Times New Roman" w:hAnsi="Times New Roman" w:cs="Times New Roman"/>
          <w:sz w:val="28"/>
          <w:szCs w:val="28"/>
        </w:rPr>
        <w:t>полинейропатии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генерализованного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васкулита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>, нефрита и т.п.), а в других случаях их применяют лишь при неэффективности всей предшествующей терапии.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 xml:space="preserve">Имеют значение физиотерапевтические процедуры (электрофорез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сацилатов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фонофорез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гидрокатризона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, аппликации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димексида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). При стойком моно -,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олигоартрите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проводят </w:t>
      </w:r>
      <w:proofErr w:type="spellStart"/>
      <w:r w:rsidRPr="00CC63D9">
        <w:rPr>
          <w:rFonts w:ascii="Times New Roman" w:hAnsi="Times New Roman" w:cs="Times New Roman"/>
          <w:sz w:val="28"/>
          <w:szCs w:val="28"/>
        </w:rPr>
        <w:t>синовэктомию</w:t>
      </w:r>
      <w:proofErr w:type="spellEnd"/>
      <w:r w:rsidRPr="00CC63D9">
        <w:rPr>
          <w:rFonts w:ascii="Times New Roman" w:hAnsi="Times New Roman" w:cs="Times New Roman"/>
          <w:sz w:val="28"/>
          <w:szCs w:val="28"/>
        </w:rPr>
        <w:t xml:space="preserve"> либо хирургическим путем, либо введением в сустав изотопов золота, иттрия и др. при стойких деформациях суставов возможны реконструктивные операции. ЛФК применяют постоянно.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При небольшой активности процесса целесообразно санаторно-курортное лечение.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Специальной диеты назначать не требуется.</w:t>
      </w:r>
    </w:p>
    <w:p w:rsidR="00CC63D9" w:rsidRDefault="00CC63D9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C63D9" w:rsidRDefault="00CC63D9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C63D9" w:rsidRDefault="00CC63D9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C63D9" w:rsidRDefault="00CC63D9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C63D9">
        <w:rPr>
          <w:rFonts w:ascii="Times New Roman" w:hAnsi="Times New Roman" w:cs="Times New Roman"/>
          <w:sz w:val="28"/>
          <w:szCs w:val="28"/>
          <w:u w:val="single"/>
        </w:rPr>
        <w:lastRenderedPageBreak/>
        <w:t>Прогноз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Наиболее неблагоприятен прогноз у больных страдающих ревматоидным артритом. При медленном развитии артроза 1-2 суставов трудоспособность может сохраниться в течение многих лет.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</w:t>
      </w:r>
      <w:r w:rsidRPr="00CC63D9">
        <w:rPr>
          <w:rFonts w:ascii="Times New Roman" w:hAnsi="Times New Roman" w:cs="Times New Roman"/>
          <w:sz w:val="28"/>
          <w:szCs w:val="28"/>
          <w:u w:val="single"/>
        </w:rPr>
        <w:t>рофилактика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Первичная профилактика неизвестна. При наличии заболевания профилактика сводится к предупреждению обострений (вторичная профилактика) и проводится в процессе диспансерного наблюдения за больными в ревматологических кабинетах поликлиник. В этот период контролируют реакции больного на продолжающееся применение лекарственных средств, проводят ЛФК, санацию очагов инфекции.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C63D9">
        <w:rPr>
          <w:rFonts w:ascii="Times New Roman" w:hAnsi="Times New Roman" w:cs="Times New Roman"/>
          <w:b/>
          <w:i/>
          <w:sz w:val="28"/>
          <w:szCs w:val="28"/>
        </w:rPr>
        <w:t>Сестринский процесс при ревматоидном артрите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Непосредственно перед сестринскими вмешательствами необходимо расспросить пациента или его родственников, провести объективное исследование - это позволит медицинской сестре оценить физическое и психическое состояние пациента, а так же выявить его проблемы и заподозрить заболевание суставов, сформировать план ухода. При опросе пациента (или его родственников) необходимо задать вопросы о перенесённых заболеваниях, повышении АД, болях в суставах, деформации костей.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I этап - оценка состояния пациента;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II этап - определение проблем пациента;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III этап - планирование сестринских вмешательств;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IV этап - реализация составленного плана сестринских вмешательств;</w:t>
      </w: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54CF1" w:rsidRPr="00CC63D9" w:rsidRDefault="00F54CF1" w:rsidP="00CC63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C63D9">
        <w:rPr>
          <w:rFonts w:ascii="Times New Roman" w:hAnsi="Times New Roman" w:cs="Times New Roman"/>
          <w:sz w:val="28"/>
          <w:szCs w:val="28"/>
        </w:rPr>
        <w:t>V этап - оценка результатов перечисленных этапов, позволяет повысить качество сестринской помощи.</w:t>
      </w:r>
    </w:p>
    <w:sectPr w:rsidR="00F54CF1" w:rsidRPr="00CC63D9" w:rsidSect="00CC63D9">
      <w:pgSz w:w="11906" w:h="16838"/>
      <w:pgMar w:top="426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E27"/>
    <w:rsid w:val="00407F21"/>
    <w:rsid w:val="006A3B05"/>
    <w:rsid w:val="00815DB4"/>
    <w:rsid w:val="00834247"/>
    <w:rsid w:val="00CC63D9"/>
    <w:rsid w:val="00F05E27"/>
    <w:rsid w:val="00F5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1B4C1E-0AF6-4847-A14C-355436AAB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1959</Words>
  <Characters>11168</Characters>
  <Application>Microsoft Office Word</Application>
  <DocSecurity>0</DocSecurity>
  <Lines>93</Lines>
  <Paragraphs>26</Paragraphs>
  <ScaleCrop>false</ScaleCrop>
  <Company/>
  <LinksUpToDate>false</LinksUpToDate>
  <CharactersWithSpaces>13101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1</cp:lastModifiedBy>
  <cp:revision>4</cp:revision>
  <dcterms:created xsi:type="dcterms:W3CDTF">2020-05-17T10:58:00Z</dcterms:created>
  <dcterms:modified xsi:type="dcterms:W3CDTF">2020-05-19T08:37:00Z</dcterms:modified>
</cp:coreProperties>
</file>